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79" w:rsidRPr="00463D9D" w:rsidRDefault="00C45979" w:rsidP="004E27A1">
      <w:pPr>
        <w:jc w:val="both"/>
        <w:rPr>
          <w:lang w:val="sr-Cyrl-CS"/>
        </w:rPr>
      </w:pPr>
    </w:p>
    <w:p w:rsidR="00C45979" w:rsidRPr="00463D9D" w:rsidRDefault="00C45979" w:rsidP="00C45979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63D9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C45979" w:rsidRPr="00463D9D" w:rsidRDefault="00C45979" w:rsidP="00C45979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45979" w:rsidRPr="00463D9D" w:rsidRDefault="00C45979" w:rsidP="00C45979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63D9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I. </w:t>
      </w:r>
      <w:r w:rsidR="007F5349" w:rsidRPr="00463D9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УСТАВНИ ОСНОВ</w:t>
      </w:r>
    </w:p>
    <w:p w:rsidR="00C45979" w:rsidRPr="00463D9D" w:rsidRDefault="00C45979" w:rsidP="00C45979">
      <w:pPr>
        <w:widowControl w:val="0"/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3D9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  <w:t xml:space="preserve">Уставни основ за доношење </w:t>
      </w:r>
      <w:r w:rsidR="007F534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овог з</w:t>
      </w:r>
      <w:r w:rsidRPr="00463D9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акона садржан је у члану 97. </w:t>
      </w:r>
      <w:r w:rsidR="007F534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став 1. </w:t>
      </w:r>
      <w:r w:rsidRPr="00463D9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тачка</w:t>
      </w:r>
      <w:r w:rsidRPr="00463D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12.</w:t>
      </w:r>
      <w:r w:rsidRPr="00463D9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Устава Републике Србије, којим се утврђује да Република Србија</w:t>
      </w:r>
      <w:r w:rsidR="00A776F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463D9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између осталог, уређује </w:t>
      </w:r>
      <w:r w:rsidRPr="00463D9D">
        <w:rPr>
          <w:rFonts w:ascii="Times New Roman" w:eastAsia="Times New Roman" w:hAnsi="Times New Roman" w:cs="Times New Roman"/>
          <w:sz w:val="24"/>
          <w:szCs w:val="20"/>
          <w:lang w:val="sr-Cyrl-CS"/>
        </w:rPr>
        <w:t>и организацију и коришћење простора</w:t>
      </w:r>
      <w:r w:rsidRPr="00463D9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45979" w:rsidRPr="00463D9D" w:rsidRDefault="00C45979" w:rsidP="00C45979">
      <w:pPr>
        <w:widowControl w:val="0"/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45979" w:rsidRPr="00463D9D" w:rsidRDefault="00C45979" w:rsidP="00C45979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3D9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II. </w:t>
      </w:r>
      <w:r w:rsidR="007F5349" w:rsidRPr="00463D9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РАЗЛОЗИ ЗА ДОНОШЕЊЕ</w:t>
      </w:r>
    </w:p>
    <w:p w:rsidR="009903B2" w:rsidRPr="009903B2" w:rsidRDefault="009903B2" w:rsidP="00990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Министарство грађевинарства, саобраћаја и инфраструктуре, које је према члану 6. став 2. Закона о министарствима („Службени гласник РС“, бр. 44/2014, 14/2015, 54/2015, 96/2015 – др. закон и 62/2017) надлежно за обављање послова државне управе у области железничког, друмског, водног и ваздушног саобраћаја, који се односе између осталог и на реализацију пројеката изградње саобраћајне инфраструктуре и инфраструктурне пројекте од посебног значаја у области нискоградње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5BFE" w:rsidRPr="00B85BFE" w:rsidRDefault="00B85BFE" w:rsidP="00B85BFE">
      <w:pPr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sr-Cyrl-CS"/>
        </w:rPr>
      </w:pPr>
      <w:r w:rsidRPr="00B85B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sr-Cyrl-CS"/>
        </w:rPr>
        <w:t>Закон о претварању права коришћења у право својине на грађевинском земљишту уз накнаду (у даљем тексту: Закон), ступио је на снагу у јулу 2015. године и основни циљ доношења предметног Закона био је окончање својинске трансформације на грађевинском земљишту, у складу са одредбама Устава Републике Србије, који од 2006. године више не препознаје право коришћења на грађевинском земљишту као уставну категорију.            Институт конверзије уз накнаду уведен је у правни живот Републике Србије Законом  о планирању и изградњи, који је ступио на правну снагу 11. септембра 2009. године, а односио се на категорију лица која је право коришћења стекла на основу закона о својинској трансформацији у поступцима приватизације и стечаја, односно у извршним поступцима, као и на сва остала лица која су наведена у члану 102. став 9. Закона о планирању и изградњи, који је на правну снагу ступио 17. децембра 2014. године.</w:t>
      </w:r>
    </w:p>
    <w:p w:rsidR="009903B2" w:rsidRDefault="00B85BFE" w:rsidP="00B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5BFE">
        <w:rPr>
          <w:rFonts w:ascii="Times New Roman" w:eastAsia="Times New Roman" w:hAnsi="Times New Roman" w:cs="Times New Roman"/>
          <w:spacing w:val="-4"/>
          <w:sz w:val="24"/>
          <w:szCs w:val="24"/>
          <w:lang w:val="sr-Cyrl-CS" w:eastAsia="sr-Latn-CS"/>
        </w:rPr>
        <w:t>Како је су у примени одредби Закона уочени одређени недостаци, које је потребно отклонити, те прецизирати и редефинисати одређене норме, односно отклонити одређене тзв. вакуум ситуације које се у пракси јављају, као и потреба за релаксирањем норми које се односе на банкарске гаранције код института права закупа у поступцима конверзије, а све у циљу коначног окончања својинске трансформације, , приступило се изради текста измена и допуна постојећег Закона</w:t>
      </w:r>
      <w:r w:rsidR="009903B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903B2" w:rsidRDefault="009903B2" w:rsidP="00990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Због свега напред наведеног предлажемо ове измене Закона о </w:t>
      </w:r>
      <w:r w:rsidR="00B85BFE">
        <w:rPr>
          <w:rFonts w:ascii="Times New Roman" w:hAnsi="Times New Roman" w:cs="Times New Roman"/>
          <w:sz w:val="24"/>
          <w:szCs w:val="24"/>
          <w:lang w:val="sr-Cyrl-CS"/>
        </w:rPr>
        <w:t>претварању права коришћења у право својине на грађевинском земљишту уз накнаду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који ће нам омогућити </w:t>
      </w:r>
      <w:r w:rsidR="00B85BFE">
        <w:rPr>
          <w:rFonts w:ascii="Times New Roman" w:hAnsi="Times New Roman" w:cs="Times New Roman"/>
          <w:sz w:val="24"/>
          <w:szCs w:val="24"/>
          <w:lang w:val="sr-Cyrl-CS"/>
        </w:rPr>
        <w:t>коначну својинску трансформацију земљишта.</w:t>
      </w:r>
    </w:p>
    <w:p w:rsidR="000428DF" w:rsidRDefault="009903B2" w:rsidP="00B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Све планиране измене не угрожавају уставна и људска права грађана Републике Србије, а са друге стране стварају услове за </w:t>
      </w:r>
      <w:r w:rsidR="00B85BFE">
        <w:rPr>
          <w:rFonts w:ascii="Times New Roman" w:hAnsi="Times New Roman" w:cs="Times New Roman"/>
          <w:sz w:val="24"/>
          <w:szCs w:val="24"/>
          <w:lang w:val="sr-Cyrl-CS"/>
        </w:rPr>
        <w:t>ефикаснију реализацију пројеката, као и правну сигурност.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5B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903B2" w:rsidRPr="00463D9D" w:rsidRDefault="009903B2" w:rsidP="00990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28DF" w:rsidRPr="0050651C" w:rsidRDefault="000428DF" w:rsidP="00042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651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III. </w:t>
      </w:r>
      <w:r w:rsidR="005845B8" w:rsidRPr="0050651C">
        <w:rPr>
          <w:rFonts w:ascii="Times New Roman" w:hAnsi="Times New Roman" w:cs="Times New Roman"/>
          <w:b/>
          <w:sz w:val="24"/>
          <w:szCs w:val="24"/>
          <w:lang w:val="sr-Cyrl-CS"/>
        </w:rPr>
        <w:t>ОБЈАШЊЕЊЕ ОСНОВНИХ ПРАВНИХ ИНСТИТУТА И ПОЈЕДИНАЧНИХ РЕШЕЊА</w:t>
      </w:r>
      <w:r w:rsidR="005845B8" w:rsidRPr="005065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428DF" w:rsidRPr="00463D9D" w:rsidRDefault="000428DF" w:rsidP="000428D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63D9D">
        <w:rPr>
          <w:rFonts w:ascii="Times New Roman" w:hAnsi="Times New Roman" w:cs="Times New Roman"/>
          <w:sz w:val="24"/>
          <w:szCs w:val="24"/>
          <w:lang w:val="sr-Cyrl-CS"/>
        </w:rPr>
        <w:t xml:space="preserve">Одредбама члана 1. </w:t>
      </w:r>
      <w:r w:rsidR="00A124F0">
        <w:rPr>
          <w:rFonts w:ascii="Times New Roman" w:hAnsi="Times New Roman" w:cs="Times New Roman"/>
          <w:sz w:val="24"/>
          <w:szCs w:val="24"/>
          <w:lang w:val="sr-Cyrl-CS"/>
        </w:rPr>
        <w:t>Нацрта</w:t>
      </w:r>
      <w:r w:rsidR="00264B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63D9D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изменама и допунама Закона </w:t>
      </w:r>
      <w:r w:rsidR="00B85BFE">
        <w:rPr>
          <w:rFonts w:ascii="Times New Roman" w:hAnsi="Times New Roman" w:cs="Times New Roman"/>
          <w:sz w:val="24"/>
          <w:szCs w:val="24"/>
          <w:lang w:val="sr-Cyrl-CS"/>
        </w:rPr>
        <w:t>о претварању права коришћења у право својине на грађевинском земљишту уз накнаду</w:t>
      </w:r>
      <w:r w:rsidR="00264B72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тексту: </w:t>
      </w:r>
      <w:r w:rsidR="00A124F0">
        <w:rPr>
          <w:rFonts w:ascii="Times New Roman" w:hAnsi="Times New Roman" w:cs="Times New Roman"/>
          <w:sz w:val="24"/>
          <w:szCs w:val="24"/>
          <w:lang w:val="sr-Cyrl-CS"/>
        </w:rPr>
        <w:t>Нацрт</w:t>
      </w:r>
      <w:r w:rsidR="00264B72">
        <w:rPr>
          <w:rFonts w:ascii="Times New Roman" w:hAnsi="Times New Roman" w:cs="Times New Roman"/>
          <w:sz w:val="24"/>
          <w:szCs w:val="24"/>
          <w:lang w:val="sr-Cyrl-CS"/>
        </w:rPr>
        <w:t xml:space="preserve"> закона)</w:t>
      </w:r>
      <w:r w:rsidR="00E71B3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F7B23">
        <w:rPr>
          <w:rFonts w:ascii="Times New Roman" w:hAnsi="Times New Roman" w:cs="Times New Roman"/>
          <w:sz w:val="24"/>
          <w:szCs w:val="24"/>
          <w:lang w:val="sr-Cyrl-CS"/>
        </w:rPr>
        <w:t xml:space="preserve"> извршена је допуна</w:t>
      </w:r>
      <w:r w:rsidR="004B6215">
        <w:rPr>
          <w:rFonts w:ascii="Times New Roman" w:hAnsi="Times New Roman" w:cs="Times New Roman"/>
          <w:sz w:val="24"/>
          <w:szCs w:val="24"/>
          <w:lang w:val="sr-Cyrl-CS"/>
        </w:rPr>
        <w:t xml:space="preserve"> члана 1. Закона</w:t>
      </w:r>
      <w:r w:rsidR="00DF7B23">
        <w:rPr>
          <w:rFonts w:ascii="Times New Roman" w:hAnsi="Times New Roman" w:cs="Times New Roman"/>
          <w:sz w:val="24"/>
          <w:szCs w:val="24"/>
          <w:lang w:val="sr-Cyrl-CS"/>
        </w:rPr>
        <w:t>, на начин да је додата још једна категорија лица на коју се примењују одредбе овог закона, а из разлога да би се превазишла вакуум ситуација настала у пракси.</w:t>
      </w:r>
    </w:p>
    <w:p w:rsidR="007673FC" w:rsidRDefault="000428DF" w:rsidP="007673F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63D9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Чланом 2. </w:t>
      </w:r>
      <w:r w:rsidR="007673FC">
        <w:rPr>
          <w:rFonts w:ascii="Times New Roman" w:hAnsi="Times New Roman" w:cs="Times New Roman"/>
          <w:sz w:val="24"/>
          <w:szCs w:val="24"/>
          <w:lang w:val="sr-Cyrl-CS"/>
        </w:rPr>
        <w:t xml:space="preserve">Нацрта закона, измењен је став 1. члана 3. Закона у погледу одређивања тржишне вредности грађевинског земљишта у поступку конверзије уз накнаду. </w:t>
      </w:r>
    </w:p>
    <w:p w:rsidR="00DF7B23" w:rsidRDefault="00DF7B23" w:rsidP="007673F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Чланом</w:t>
      </w:r>
      <w:r w:rsidR="00F47C7E" w:rsidRPr="00463D9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0428DF" w:rsidRPr="00463D9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Чланом 4. </w:t>
      </w:r>
      <w:r w:rsidR="007673FC">
        <w:rPr>
          <w:rFonts w:ascii="Times New Roman" w:hAnsi="Times New Roman" w:cs="Times New Roman"/>
          <w:sz w:val="24"/>
          <w:szCs w:val="24"/>
          <w:lang w:val="sr-Cyrl-CS"/>
        </w:rPr>
        <w:t>Нацрта закона, извршено је</w:t>
      </w:r>
      <w:r w:rsidR="007673FC" w:rsidRPr="00463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673FC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усклађивање члана 4. Закона, на начин да је усклађен са чланом 105. Закона о планирању и изградњи.</w:t>
      </w:r>
      <w:r w:rsidR="007673FC" w:rsidRPr="00463D9D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bookmarkStart w:id="0" w:name="_GoBack"/>
      <w:bookmarkEnd w:id="0"/>
    </w:p>
    <w:p w:rsidR="00DF7B23" w:rsidRDefault="00DF7B23" w:rsidP="00E71B3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Чланом 5. Нацрта закона, </w:t>
      </w:r>
      <w:r w:rsidRPr="00463D9D">
        <w:rPr>
          <w:rFonts w:ascii="Times New Roman" w:hAnsi="Times New Roman" w:cs="Times New Roman"/>
          <w:sz w:val="24"/>
          <w:szCs w:val="24"/>
          <w:lang w:val="sr-Cyrl-CS"/>
        </w:rPr>
        <w:t xml:space="preserve">којим се мења </w:t>
      </w:r>
      <w:r>
        <w:rPr>
          <w:rFonts w:ascii="Times New Roman" w:hAnsi="Times New Roman" w:cs="Times New Roman"/>
          <w:sz w:val="24"/>
          <w:szCs w:val="24"/>
          <w:lang w:val="sr-Cyrl-CS"/>
        </w:rPr>
        <w:t>члан 7.</w:t>
      </w:r>
      <w:r w:rsidRPr="00463D9D">
        <w:rPr>
          <w:rFonts w:ascii="Times New Roman" w:hAnsi="Times New Roman" w:cs="Times New Roman"/>
          <w:sz w:val="24"/>
          <w:szCs w:val="24"/>
          <w:lang w:val="sr-Cyrl-CS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63D9D">
        <w:rPr>
          <w:rFonts w:ascii="Times New Roman" w:hAnsi="Times New Roman" w:cs="Times New Roman"/>
          <w:sz w:val="24"/>
          <w:szCs w:val="24"/>
          <w:lang w:val="sr-Cyrl-CS"/>
        </w:rPr>
        <w:t xml:space="preserve"> извршено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додатно појашњење у смислу да се умањења односе на ситуације без обзира на то где се непокретност налази.</w:t>
      </w:r>
    </w:p>
    <w:p w:rsidR="00DF7B23" w:rsidRDefault="00DF7B23" w:rsidP="00E71B3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Чланом 6. Нацрта закона, извршена је измена члана 8. Закона, како би се додатно прецизирало шта се сматра земљиштем под објектима и земљиштем за редовну употребу објеката.</w:t>
      </w:r>
    </w:p>
    <w:p w:rsidR="007C65F3" w:rsidRDefault="00DF7B23" w:rsidP="00DF7B2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Чланом 7. Нацрта закона,</w:t>
      </w:r>
      <w:r w:rsidR="007C65F3">
        <w:rPr>
          <w:rFonts w:ascii="Times New Roman" w:hAnsi="Times New Roman" w:cs="Times New Roman"/>
          <w:sz w:val="24"/>
          <w:szCs w:val="24"/>
          <w:lang w:val="sr-Cyrl-CS"/>
        </w:rPr>
        <w:t xml:space="preserve"> извршено је </w:t>
      </w:r>
      <w:r w:rsidR="004B6215">
        <w:rPr>
          <w:rFonts w:ascii="Times New Roman" w:hAnsi="Times New Roman" w:cs="Times New Roman"/>
          <w:sz w:val="24"/>
          <w:szCs w:val="24"/>
          <w:lang w:val="sr-Cyrl-CS"/>
        </w:rPr>
        <w:t>појашњење члана 11. Закона у ситуацијама када није могућа натурална реституција.</w:t>
      </w:r>
      <w:r w:rsidR="007C65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F42D9" w:rsidRDefault="00DF7B23" w:rsidP="003F42D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Чланом 8.</w:t>
      </w:r>
      <w:r w:rsidR="003F42D9">
        <w:rPr>
          <w:rFonts w:ascii="Times New Roman" w:hAnsi="Times New Roman" w:cs="Times New Roman"/>
          <w:sz w:val="24"/>
          <w:szCs w:val="24"/>
          <w:lang w:val="sr-Cyrl-CS"/>
        </w:rPr>
        <w:t xml:space="preserve"> Нацрта закона, </w:t>
      </w:r>
      <w:r w:rsidR="004B6215">
        <w:rPr>
          <w:rFonts w:ascii="Times New Roman" w:hAnsi="Times New Roman" w:cs="Times New Roman"/>
          <w:sz w:val="24"/>
          <w:szCs w:val="24"/>
          <w:lang w:val="sr-Cyrl-CS"/>
        </w:rPr>
        <w:t>прописано је да п</w:t>
      </w:r>
      <w:r w:rsidR="004B6215" w:rsidRPr="004B6215">
        <w:rPr>
          <w:rFonts w:ascii="Times New Roman" w:hAnsi="Times New Roman" w:cs="Times New Roman"/>
          <w:sz w:val="24"/>
          <w:szCs w:val="24"/>
          <w:lang w:val="sr-Cyrl-CS"/>
        </w:rPr>
        <w:t>односилац захтева може одустати од захтева у року од осам дана од пријема обавештења надлежног органа о висини накнаде, а о чему је надлежни орган дужан да поучи подносиоца захтева у обавештењу о висини накнаде</w:t>
      </w:r>
      <w:r w:rsidR="003F42D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0428DF" w:rsidRPr="00463D9D" w:rsidRDefault="00DF7B23" w:rsidP="00E71B3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Чланом 9.</w:t>
      </w:r>
      <w:r w:rsidR="000428DF" w:rsidRPr="00463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1B3B">
        <w:rPr>
          <w:rFonts w:ascii="Times New Roman" w:hAnsi="Times New Roman" w:cs="Times New Roman"/>
          <w:sz w:val="24"/>
          <w:szCs w:val="24"/>
          <w:lang w:val="sr-Cyrl-CS"/>
        </w:rPr>
        <w:t>Нацрта</w:t>
      </w:r>
      <w:r w:rsidR="00F57BCD">
        <w:rPr>
          <w:rFonts w:ascii="Times New Roman" w:hAnsi="Times New Roman" w:cs="Times New Roman"/>
          <w:sz w:val="24"/>
          <w:szCs w:val="24"/>
          <w:lang w:val="sr-Cyrl-CS"/>
        </w:rPr>
        <w:t xml:space="preserve"> закона</w:t>
      </w:r>
      <w:r w:rsidR="00E71B3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428DF" w:rsidRPr="00463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1B3B">
        <w:rPr>
          <w:rFonts w:ascii="Times New Roman" w:hAnsi="Times New Roman" w:cs="Times New Roman"/>
          <w:sz w:val="24"/>
          <w:szCs w:val="24"/>
          <w:lang w:val="sr-Cyrl-CS"/>
        </w:rPr>
        <w:t xml:space="preserve">извршено је </w:t>
      </w:r>
      <w:r w:rsidR="004B6215">
        <w:rPr>
          <w:rFonts w:ascii="Times New Roman" w:hAnsi="Times New Roman" w:cs="Times New Roman"/>
          <w:sz w:val="24"/>
          <w:szCs w:val="24"/>
          <w:lang w:val="sr-Cyrl-CS"/>
        </w:rPr>
        <w:t>другачије прописивање банкарске гаранције, како би се странкама омогућило да је на лакши начин прибаве, будући да је досадашња норма била непримењива у пракси.</w:t>
      </w:r>
    </w:p>
    <w:p w:rsidR="000428DF" w:rsidRPr="00463D9D" w:rsidRDefault="00DF7B23" w:rsidP="00E71B3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Чланом 10</w:t>
      </w:r>
      <w:r w:rsidR="000428DF" w:rsidRPr="00463D9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71B3B">
        <w:rPr>
          <w:rFonts w:ascii="Times New Roman" w:hAnsi="Times New Roman" w:cs="Times New Roman"/>
          <w:sz w:val="24"/>
          <w:szCs w:val="24"/>
          <w:lang w:val="sr-Cyrl-CS"/>
        </w:rPr>
        <w:t>Нацрта</w:t>
      </w:r>
      <w:r w:rsidR="00F57BCD">
        <w:rPr>
          <w:rFonts w:ascii="Times New Roman" w:hAnsi="Times New Roman" w:cs="Times New Roman"/>
          <w:sz w:val="24"/>
          <w:szCs w:val="24"/>
          <w:lang w:val="sr-Cyrl-CS"/>
        </w:rPr>
        <w:t xml:space="preserve"> закона</w:t>
      </w:r>
      <w:r w:rsidR="00E71B3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B4862" w:rsidRPr="00463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1B3B">
        <w:rPr>
          <w:rFonts w:ascii="Times New Roman" w:hAnsi="Times New Roman" w:cs="Times New Roman"/>
          <w:sz w:val="24"/>
          <w:szCs w:val="24"/>
          <w:lang w:val="sr-Cyrl-CS"/>
        </w:rPr>
        <w:t xml:space="preserve">извршено је прецизирање </w:t>
      </w:r>
      <w:r w:rsidR="004B6215">
        <w:rPr>
          <w:rFonts w:ascii="Times New Roman" w:hAnsi="Times New Roman" w:cs="Times New Roman"/>
          <w:sz w:val="24"/>
          <w:szCs w:val="24"/>
          <w:lang w:val="sr-Cyrl-CS"/>
        </w:rPr>
        <w:t>члана 18. став 9. Закона.</w:t>
      </w:r>
      <w:r w:rsidR="000428DF" w:rsidRPr="00463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D18E1" w:rsidRDefault="00DF7B23" w:rsidP="006D18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Чланом 11</w:t>
      </w:r>
      <w:r w:rsidR="00E83107">
        <w:rPr>
          <w:rFonts w:ascii="Times New Roman" w:hAnsi="Times New Roman" w:cs="Times New Roman"/>
          <w:sz w:val="24"/>
          <w:szCs w:val="24"/>
          <w:lang w:val="sr-Cyrl-CS"/>
        </w:rPr>
        <w:t xml:space="preserve">. Нацрта закона, прописано је да ће се </w:t>
      </w:r>
      <w:r w:rsidR="004B621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 захтевима </w:t>
      </w:r>
      <w:r w:rsidR="004B6215">
        <w:rPr>
          <w:rFonts w:ascii="Times New Roman" w:hAnsi="Times New Roman" w:cs="Times New Roman"/>
          <w:bCs/>
          <w:sz w:val="24"/>
          <w:szCs w:val="24"/>
        </w:rPr>
        <w:t>поднетим</w:t>
      </w:r>
      <w:r w:rsidR="004B6215" w:rsidRPr="0009720A">
        <w:rPr>
          <w:rFonts w:ascii="Times New Roman" w:hAnsi="Times New Roman" w:cs="Times New Roman"/>
          <w:bCs/>
          <w:sz w:val="24"/>
          <w:szCs w:val="24"/>
        </w:rPr>
        <w:t xml:space="preserve"> до дана ступања на снагу овог закона, </w:t>
      </w:r>
      <w:r w:rsidR="004B6215">
        <w:rPr>
          <w:rFonts w:ascii="Times New Roman" w:hAnsi="Times New Roman" w:cs="Times New Roman"/>
          <w:bCs/>
          <w:sz w:val="24"/>
          <w:szCs w:val="24"/>
          <w:lang w:val="sr-Cyrl-CS"/>
        </w:rPr>
        <w:t>решавати</w:t>
      </w:r>
      <w:r w:rsidR="004B6215" w:rsidRPr="0009720A">
        <w:rPr>
          <w:rFonts w:ascii="Times New Roman" w:hAnsi="Times New Roman" w:cs="Times New Roman"/>
          <w:bCs/>
          <w:sz w:val="24"/>
          <w:szCs w:val="24"/>
        </w:rPr>
        <w:t xml:space="preserve"> по прописима по којима су започети</w:t>
      </w:r>
      <w:r w:rsidR="006D18E1">
        <w:rPr>
          <w:rFonts w:ascii="Times New Roman" w:hAnsi="Times New Roman" w:cs="Times New Roman"/>
          <w:bCs/>
          <w:sz w:val="24"/>
          <w:szCs w:val="24"/>
        </w:rPr>
        <w:t>.</w:t>
      </w:r>
    </w:p>
    <w:p w:rsidR="006D18E1" w:rsidRDefault="006D18E1" w:rsidP="006D18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428DF" w:rsidRPr="00463D9D" w:rsidRDefault="006D18E1" w:rsidP="0007032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Чланом </w:t>
      </w:r>
      <w:r w:rsidR="00DF7B23">
        <w:rPr>
          <w:rFonts w:ascii="Times New Roman" w:hAnsi="Times New Roman" w:cs="Times New Roman"/>
          <w:sz w:val="24"/>
          <w:szCs w:val="24"/>
          <w:lang w:val="sr-Cyrl-CS"/>
        </w:rPr>
        <w:t>12.</w:t>
      </w:r>
      <w:r w:rsidR="000428DF" w:rsidRPr="00463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032B">
        <w:rPr>
          <w:rFonts w:ascii="Times New Roman" w:hAnsi="Times New Roman" w:cs="Times New Roman"/>
          <w:sz w:val="24"/>
          <w:szCs w:val="24"/>
          <w:lang w:val="sr-Cyrl-CS"/>
        </w:rPr>
        <w:t>Нацрта</w:t>
      </w:r>
      <w:r w:rsidR="003D559E">
        <w:rPr>
          <w:rFonts w:ascii="Times New Roman" w:hAnsi="Times New Roman" w:cs="Times New Roman"/>
          <w:sz w:val="24"/>
          <w:szCs w:val="24"/>
          <w:lang w:val="sr-Cyrl-CS"/>
        </w:rPr>
        <w:t xml:space="preserve"> закона</w:t>
      </w:r>
      <w:r w:rsidR="0007032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D55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28DF" w:rsidRPr="00463D9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прописано је ступање на снагу </w:t>
      </w:r>
      <w:r w:rsidR="005B16B5">
        <w:rPr>
          <w:rFonts w:ascii="Times New Roman" w:hAnsi="Times New Roman" w:cs="Times New Roman"/>
          <w:bCs/>
          <w:sz w:val="24"/>
          <w:szCs w:val="24"/>
          <w:lang w:val="sr-Cyrl-CS"/>
        </w:rPr>
        <w:t>овог з</w:t>
      </w:r>
      <w:r w:rsidR="0007032B">
        <w:rPr>
          <w:rFonts w:ascii="Times New Roman" w:hAnsi="Times New Roman" w:cs="Times New Roman"/>
          <w:bCs/>
          <w:sz w:val="24"/>
          <w:szCs w:val="24"/>
          <w:lang w:val="sr-Cyrl-CS"/>
        </w:rPr>
        <w:t>акона.</w:t>
      </w:r>
    </w:p>
    <w:p w:rsidR="00C45979" w:rsidRPr="00463D9D" w:rsidRDefault="00C45979" w:rsidP="00DF5A6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45979" w:rsidRPr="00463D9D" w:rsidRDefault="000428DF" w:rsidP="00C45979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63D9D">
        <w:rPr>
          <w:rFonts w:ascii="Times New Roman" w:hAnsi="Times New Roman" w:cs="Times New Roman"/>
          <w:b/>
          <w:sz w:val="24"/>
          <w:szCs w:val="24"/>
          <w:lang w:val="sr-Cyrl-CS"/>
        </w:rPr>
        <w:t>IV</w:t>
      </w:r>
      <w:r w:rsidR="005B16B5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5B16B5" w:rsidRPr="00463D9D">
        <w:rPr>
          <w:rFonts w:ascii="Times New Roman" w:hAnsi="Times New Roman" w:cs="Times New Roman"/>
          <w:b/>
          <w:sz w:val="24"/>
          <w:szCs w:val="24"/>
          <w:lang w:val="sr-Cyrl-CS"/>
        </w:rPr>
        <w:t>ФИНАНСИЈСКА СРЕДСТВА ПОТРЕБНА ЗА СПРОВОЂЕЊЕ ОВОГ ЗАКОНА</w:t>
      </w:r>
    </w:p>
    <w:p w:rsidR="00EB3D56" w:rsidRPr="00463D9D" w:rsidRDefault="00C45979" w:rsidP="00DF5A6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63D9D">
        <w:rPr>
          <w:rFonts w:ascii="Times New Roman" w:hAnsi="Times New Roman" w:cs="Times New Roman"/>
          <w:sz w:val="24"/>
          <w:szCs w:val="24"/>
          <w:lang w:val="sr-Cyrl-CS"/>
        </w:rPr>
        <w:tab/>
        <w:t>За спровођење овог закона нису потребна додатна финансијска средства из буџета</w:t>
      </w:r>
      <w:r w:rsidR="005B16B5"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Републике Србије</w:t>
      </w:r>
      <w:r w:rsidRPr="00463D9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B0802" w:rsidRPr="00463D9D" w:rsidRDefault="005B0802" w:rsidP="00DF5A6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63D9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sectPr w:rsidR="005B0802" w:rsidRPr="00463D9D" w:rsidSect="000E535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B5F" w:rsidRDefault="00812B5F" w:rsidP="000E5354">
      <w:pPr>
        <w:spacing w:after="0" w:line="240" w:lineRule="auto"/>
      </w:pPr>
      <w:r>
        <w:separator/>
      </w:r>
    </w:p>
  </w:endnote>
  <w:endnote w:type="continuationSeparator" w:id="0">
    <w:p w:rsidR="00812B5F" w:rsidRDefault="00812B5F" w:rsidP="000E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996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5354" w:rsidRDefault="000E53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3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5354" w:rsidRDefault="000E53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B5F" w:rsidRDefault="00812B5F" w:rsidP="000E5354">
      <w:pPr>
        <w:spacing w:after="0" w:line="240" w:lineRule="auto"/>
      </w:pPr>
      <w:r>
        <w:separator/>
      </w:r>
    </w:p>
  </w:footnote>
  <w:footnote w:type="continuationSeparator" w:id="0">
    <w:p w:rsidR="00812B5F" w:rsidRDefault="00812B5F" w:rsidP="000E5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1506"/>
    <w:multiLevelType w:val="hybridMultilevel"/>
    <w:tmpl w:val="B50AB5D0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37CDD"/>
    <w:multiLevelType w:val="hybridMultilevel"/>
    <w:tmpl w:val="1F288BF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F51EC"/>
    <w:multiLevelType w:val="hybridMultilevel"/>
    <w:tmpl w:val="AAFC300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13F22"/>
    <w:multiLevelType w:val="hybridMultilevel"/>
    <w:tmpl w:val="53789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B0FC4"/>
    <w:multiLevelType w:val="hybridMultilevel"/>
    <w:tmpl w:val="5DF29EFC"/>
    <w:lvl w:ilvl="0" w:tplc="48623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AF5A79"/>
    <w:multiLevelType w:val="hybridMultilevel"/>
    <w:tmpl w:val="06AE8CC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A1"/>
    <w:rsid w:val="0000023F"/>
    <w:rsid w:val="00001841"/>
    <w:rsid w:val="00007E95"/>
    <w:rsid w:val="000177EC"/>
    <w:rsid w:val="00021459"/>
    <w:rsid w:val="0003193D"/>
    <w:rsid w:val="00031B8D"/>
    <w:rsid w:val="00040496"/>
    <w:rsid w:val="000428DF"/>
    <w:rsid w:val="000459AE"/>
    <w:rsid w:val="000555A2"/>
    <w:rsid w:val="00062727"/>
    <w:rsid w:val="000634FD"/>
    <w:rsid w:val="000657ED"/>
    <w:rsid w:val="0007032B"/>
    <w:rsid w:val="0008244B"/>
    <w:rsid w:val="00085CD8"/>
    <w:rsid w:val="00095169"/>
    <w:rsid w:val="00096DD8"/>
    <w:rsid w:val="000A2436"/>
    <w:rsid w:val="000B3320"/>
    <w:rsid w:val="000B728F"/>
    <w:rsid w:val="000C166B"/>
    <w:rsid w:val="000C2DF9"/>
    <w:rsid w:val="000E3A32"/>
    <w:rsid w:val="000E5354"/>
    <w:rsid w:val="000E61D9"/>
    <w:rsid w:val="000F0FBE"/>
    <w:rsid w:val="00115FD2"/>
    <w:rsid w:val="0013779B"/>
    <w:rsid w:val="001451E7"/>
    <w:rsid w:val="00151A30"/>
    <w:rsid w:val="00157862"/>
    <w:rsid w:val="0017155A"/>
    <w:rsid w:val="00177A97"/>
    <w:rsid w:val="001859E2"/>
    <w:rsid w:val="0018658A"/>
    <w:rsid w:val="001B1265"/>
    <w:rsid w:val="001B3856"/>
    <w:rsid w:val="001E281E"/>
    <w:rsid w:val="001E2C04"/>
    <w:rsid w:val="001F5384"/>
    <w:rsid w:val="00204FFC"/>
    <w:rsid w:val="002054EA"/>
    <w:rsid w:val="00233A84"/>
    <w:rsid w:val="00237D06"/>
    <w:rsid w:val="00241274"/>
    <w:rsid w:val="00242537"/>
    <w:rsid w:val="00251A5A"/>
    <w:rsid w:val="00264001"/>
    <w:rsid w:val="00264B72"/>
    <w:rsid w:val="00265ED7"/>
    <w:rsid w:val="00281919"/>
    <w:rsid w:val="00285D56"/>
    <w:rsid w:val="0028635D"/>
    <w:rsid w:val="002909F3"/>
    <w:rsid w:val="002A2F2B"/>
    <w:rsid w:val="002A3CC8"/>
    <w:rsid w:val="002C1E23"/>
    <w:rsid w:val="002C4F1B"/>
    <w:rsid w:val="002D33E4"/>
    <w:rsid w:val="002E5556"/>
    <w:rsid w:val="003045A6"/>
    <w:rsid w:val="00311D3E"/>
    <w:rsid w:val="00324DCB"/>
    <w:rsid w:val="00325B47"/>
    <w:rsid w:val="00327221"/>
    <w:rsid w:val="00333C6B"/>
    <w:rsid w:val="00335C36"/>
    <w:rsid w:val="00346EEB"/>
    <w:rsid w:val="00351E76"/>
    <w:rsid w:val="00363491"/>
    <w:rsid w:val="00372241"/>
    <w:rsid w:val="0038228F"/>
    <w:rsid w:val="003839D8"/>
    <w:rsid w:val="0038504E"/>
    <w:rsid w:val="003860F7"/>
    <w:rsid w:val="00390728"/>
    <w:rsid w:val="00390942"/>
    <w:rsid w:val="0039579B"/>
    <w:rsid w:val="003A3DA5"/>
    <w:rsid w:val="003A668E"/>
    <w:rsid w:val="003B3512"/>
    <w:rsid w:val="003D375E"/>
    <w:rsid w:val="003D559E"/>
    <w:rsid w:val="003E0A5F"/>
    <w:rsid w:val="003F42D9"/>
    <w:rsid w:val="003F5DF0"/>
    <w:rsid w:val="00430503"/>
    <w:rsid w:val="00431E42"/>
    <w:rsid w:val="004442BB"/>
    <w:rsid w:val="00444BAA"/>
    <w:rsid w:val="004457BB"/>
    <w:rsid w:val="004462DF"/>
    <w:rsid w:val="00447474"/>
    <w:rsid w:val="0045316B"/>
    <w:rsid w:val="004564A2"/>
    <w:rsid w:val="00460840"/>
    <w:rsid w:val="00463D9D"/>
    <w:rsid w:val="00470E07"/>
    <w:rsid w:val="00470E9B"/>
    <w:rsid w:val="004733E5"/>
    <w:rsid w:val="004801EE"/>
    <w:rsid w:val="00486241"/>
    <w:rsid w:val="00492066"/>
    <w:rsid w:val="004937C1"/>
    <w:rsid w:val="00493819"/>
    <w:rsid w:val="004B2B3F"/>
    <w:rsid w:val="004B6215"/>
    <w:rsid w:val="004C7D74"/>
    <w:rsid w:val="004D142A"/>
    <w:rsid w:val="004E0A52"/>
    <w:rsid w:val="004E27A1"/>
    <w:rsid w:val="004F1362"/>
    <w:rsid w:val="004F47DF"/>
    <w:rsid w:val="00503B60"/>
    <w:rsid w:val="0050452B"/>
    <w:rsid w:val="0050651C"/>
    <w:rsid w:val="00523792"/>
    <w:rsid w:val="00531C2C"/>
    <w:rsid w:val="00541B1B"/>
    <w:rsid w:val="00554D5C"/>
    <w:rsid w:val="00565155"/>
    <w:rsid w:val="00567E3A"/>
    <w:rsid w:val="0057046F"/>
    <w:rsid w:val="00576D67"/>
    <w:rsid w:val="005845B8"/>
    <w:rsid w:val="00587EBE"/>
    <w:rsid w:val="005A397F"/>
    <w:rsid w:val="005A4D8F"/>
    <w:rsid w:val="005B0802"/>
    <w:rsid w:val="005B16B5"/>
    <w:rsid w:val="005B66A1"/>
    <w:rsid w:val="005C5B25"/>
    <w:rsid w:val="005D1075"/>
    <w:rsid w:val="005D4E1D"/>
    <w:rsid w:val="005E3426"/>
    <w:rsid w:val="005F0470"/>
    <w:rsid w:val="005F5310"/>
    <w:rsid w:val="00614592"/>
    <w:rsid w:val="00624920"/>
    <w:rsid w:val="006354D3"/>
    <w:rsid w:val="006517F2"/>
    <w:rsid w:val="00660231"/>
    <w:rsid w:val="00661300"/>
    <w:rsid w:val="00661E4A"/>
    <w:rsid w:val="00672DEF"/>
    <w:rsid w:val="0067514F"/>
    <w:rsid w:val="00684916"/>
    <w:rsid w:val="006B4796"/>
    <w:rsid w:val="006B6431"/>
    <w:rsid w:val="006C57BC"/>
    <w:rsid w:val="006D18E1"/>
    <w:rsid w:val="006F10BC"/>
    <w:rsid w:val="006F7EA4"/>
    <w:rsid w:val="00703B13"/>
    <w:rsid w:val="0070641D"/>
    <w:rsid w:val="007073A7"/>
    <w:rsid w:val="0071035C"/>
    <w:rsid w:val="00716675"/>
    <w:rsid w:val="00716BAA"/>
    <w:rsid w:val="00725EA5"/>
    <w:rsid w:val="00726AE0"/>
    <w:rsid w:val="00726C8D"/>
    <w:rsid w:val="007358D6"/>
    <w:rsid w:val="00746548"/>
    <w:rsid w:val="007465FA"/>
    <w:rsid w:val="00754DE1"/>
    <w:rsid w:val="00756428"/>
    <w:rsid w:val="00763850"/>
    <w:rsid w:val="007673FC"/>
    <w:rsid w:val="007755E9"/>
    <w:rsid w:val="007777E5"/>
    <w:rsid w:val="00777A55"/>
    <w:rsid w:val="00784211"/>
    <w:rsid w:val="0079042A"/>
    <w:rsid w:val="00792913"/>
    <w:rsid w:val="00795C72"/>
    <w:rsid w:val="007A17E1"/>
    <w:rsid w:val="007B5CB1"/>
    <w:rsid w:val="007C2ECD"/>
    <w:rsid w:val="007C65F3"/>
    <w:rsid w:val="007D4A8F"/>
    <w:rsid w:val="007F3843"/>
    <w:rsid w:val="007F44A7"/>
    <w:rsid w:val="007F5349"/>
    <w:rsid w:val="008010C7"/>
    <w:rsid w:val="0081024B"/>
    <w:rsid w:val="00812B5F"/>
    <w:rsid w:val="0084140A"/>
    <w:rsid w:val="00855CE2"/>
    <w:rsid w:val="008830BB"/>
    <w:rsid w:val="008906B4"/>
    <w:rsid w:val="00892AA6"/>
    <w:rsid w:val="008A258A"/>
    <w:rsid w:val="008B1417"/>
    <w:rsid w:val="008B1432"/>
    <w:rsid w:val="008B42CC"/>
    <w:rsid w:val="008B4E06"/>
    <w:rsid w:val="008B6294"/>
    <w:rsid w:val="008D1776"/>
    <w:rsid w:val="008E32C3"/>
    <w:rsid w:val="008F4384"/>
    <w:rsid w:val="008F4390"/>
    <w:rsid w:val="00904882"/>
    <w:rsid w:val="00907D4C"/>
    <w:rsid w:val="00921BB4"/>
    <w:rsid w:val="00932905"/>
    <w:rsid w:val="00933FCE"/>
    <w:rsid w:val="0095452D"/>
    <w:rsid w:val="009557E2"/>
    <w:rsid w:val="00956B15"/>
    <w:rsid w:val="00960C94"/>
    <w:rsid w:val="009610E4"/>
    <w:rsid w:val="009621D8"/>
    <w:rsid w:val="00976F3A"/>
    <w:rsid w:val="009903B2"/>
    <w:rsid w:val="00990ECA"/>
    <w:rsid w:val="0099344B"/>
    <w:rsid w:val="009B07DE"/>
    <w:rsid w:val="009B4BB0"/>
    <w:rsid w:val="009C11E7"/>
    <w:rsid w:val="009D142D"/>
    <w:rsid w:val="009E5092"/>
    <w:rsid w:val="00A0721F"/>
    <w:rsid w:val="00A124F0"/>
    <w:rsid w:val="00A138E9"/>
    <w:rsid w:val="00A17355"/>
    <w:rsid w:val="00A25639"/>
    <w:rsid w:val="00A27DEE"/>
    <w:rsid w:val="00A51ACC"/>
    <w:rsid w:val="00A521F7"/>
    <w:rsid w:val="00A55E6C"/>
    <w:rsid w:val="00A7066D"/>
    <w:rsid w:val="00A776F3"/>
    <w:rsid w:val="00A81260"/>
    <w:rsid w:val="00A83215"/>
    <w:rsid w:val="00AA15A6"/>
    <w:rsid w:val="00AA5E42"/>
    <w:rsid w:val="00AB11DC"/>
    <w:rsid w:val="00AB1D15"/>
    <w:rsid w:val="00AE323D"/>
    <w:rsid w:val="00AE4B70"/>
    <w:rsid w:val="00B03DB1"/>
    <w:rsid w:val="00B13A5D"/>
    <w:rsid w:val="00B35E22"/>
    <w:rsid w:val="00B473CD"/>
    <w:rsid w:val="00B55930"/>
    <w:rsid w:val="00B56E0A"/>
    <w:rsid w:val="00B579D2"/>
    <w:rsid w:val="00B6022C"/>
    <w:rsid w:val="00B665D0"/>
    <w:rsid w:val="00B75607"/>
    <w:rsid w:val="00B8311B"/>
    <w:rsid w:val="00B85BFE"/>
    <w:rsid w:val="00B90A71"/>
    <w:rsid w:val="00B9381A"/>
    <w:rsid w:val="00B9607B"/>
    <w:rsid w:val="00BA2235"/>
    <w:rsid w:val="00BC37D5"/>
    <w:rsid w:val="00BC4AAA"/>
    <w:rsid w:val="00BC55D5"/>
    <w:rsid w:val="00BD05DF"/>
    <w:rsid w:val="00BD1E61"/>
    <w:rsid w:val="00BE1FAC"/>
    <w:rsid w:val="00BE2948"/>
    <w:rsid w:val="00BE54F7"/>
    <w:rsid w:val="00BE7EDB"/>
    <w:rsid w:val="00BF11E2"/>
    <w:rsid w:val="00C26433"/>
    <w:rsid w:val="00C276EC"/>
    <w:rsid w:val="00C33C83"/>
    <w:rsid w:val="00C40829"/>
    <w:rsid w:val="00C4580B"/>
    <w:rsid w:val="00C45979"/>
    <w:rsid w:val="00C5179B"/>
    <w:rsid w:val="00C51FC9"/>
    <w:rsid w:val="00C52982"/>
    <w:rsid w:val="00C72DD2"/>
    <w:rsid w:val="00CA100B"/>
    <w:rsid w:val="00CC7174"/>
    <w:rsid w:val="00CE2A09"/>
    <w:rsid w:val="00CF7497"/>
    <w:rsid w:val="00D058AD"/>
    <w:rsid w:val="00D07709"/>
    <w:rsid w:val="00D16E04"/>
    <w:rsid w:val="00D223BA"/>
    <w:rsid w:val="00D23400"/>
    <w:rsid w:val="00D42E80"/>
    <w:rsid w:val="00D51DDD"/>
    <w:rsid w:val="00D53D07"/>
    <w:rsid w:val="00D607BD"/>
    <w:rsid w:val="00D6113D"/>
    <w:rsid w:val="00DA2648"/>
    <w:rsid w:val="00DA279F"/>
    <w:rsid w:val="00DB2E02"/>
    <w:rsid w:val="00DB4862"/>
    <w:rsid w:val="00DC3A30"/>
    <w:rsid w:val="00DE00CB"/>
    <w:rsid w:val="00DF30E1"/>
    <w:rsid w:val="00DF4493"/>
    <w:rsid w:val="00DF5A6C"/>
    <w:rsid w:val="00DF7B23"/>
    <w:rsid w:val="00E125F7"/>
    <w:rsid w:val="00E20828"/>
    <w:rsid w:val="00E31470"/>
    <w:rsid w:val="00E34DC2"/>
    <w:rsid w:val="00E4154A"/>
    <w:rsid w:val="00E71B3B"/>
    <w:rsid w:val="00E83107"/>
    <w:rsid w:val="00EA386D"/>
    <w:rsid w:val="00EA59B6"/>
    <w:rsid w:val="00EB3D56"/>
    <w:rsid w:val="00EB433A"/>
    <w:rsid w:val="00ED41F3"/>
    <w:rsid w:val="00EE4DDF"/>
    <w:rsid w:val="00F01CC4"/>
    <w:rsid w:val="00F1146B"/>
    <w:rsid w:val="00F14DF9"/>
    <w:rsid w:val="00F239EE"/>
    <w:rsid w:val="00F27C6D"/>
    <w:rsid w:val="00F320DD"/>
    <w:rsid w:val="00F418EC"/>
    <w:rsid w:val="00F47C7E"/>
    <w:rsid w:val="00F47DBA"/>
    <w:rsid w:val="00F55E42"/>
    <w:rsid w:val="00F56167"/>
    <w:rsid w:val="00F57BCD"/>
    <w:rsid w:val="00F67D6C"/>
    <w:rsid w:val="00F75784"/>
    <w:rsid w:val="00F943C1"/>
    <w:rsid w:val="00FB0F04"/>
    <w:rsid w:val="00FB3FF6"/>
    <w:rsid w:val="00FD5617"/>
    <w:rsid w:val="00FE45E5"/>
    <w:rsid w:val="00FE501E"/>
    <w:rsid w:val="00FF6933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1CC3E-E618-4CE3-AD78-6075EDB9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DF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"/>
    <w:qFormat/>
    <w:rsid w:val="005B66A1"/>
    <w:pPr>
      <w:spacing w:before="120" w:after="120" w:line="240" w:lineRule="auto"/>
      <w:ind w:firstLine="851"/>
      <w:jc w:val="both"/>
    </w:pPr>
    <w:rPr>
      <w:rFonts w:ascii="Times New Roman" w:eastAsiaTheme="minorEastAsia" w:hAnsi="Times New Roman" w:cs="Times New Roman"/>
      <w:color w:val="000000"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E5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354"/>
  </w:style>
  <w:style w:type="paragraph" w:styleId="Footer">
    <w:name w:val="footer"/>
    <w:basedOn w:val="Normal"/>
    <w:link w:val="FooterChar"/>
    <w:uiPriority w:val="99"/>
    <w:unhideWhenUsed/>
    <w:rsid w:val="000E5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Djuric</dc:creator>
  <cp:keywords/>
  <dc:description/>
  <cp:lastModifiedBy>Danica Uskokovic</cp:lastModifiedBy>
  <cp:revision>129</cp:revision>
  <cp:lastPrinted>2018-10-09T06:57:00Z</cp:lastPrinted>
  <dcterms:created xsi:type="dcterms:W3CDTF">2018-10-02T07:08:00Z</dcterms:created>
  <dcterms:modified xsi:type="dcterms:W3CDTF">2019-11-14T11:15:00Z</dcterms:modified>
</cp:coreProperties>
</file>